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6C" w:rsidRPr="003C41F0" w:rsidRDefault="00EE756C" w:rsidP="00EE756C">
      <w:pPr>
        <w:rPr>
          <w:rFonts w:cs="Times New Roman"/>
          <w:sz w:val="28"/>
          <w:szCs w:val="28"/>
        </w:rPr>
      </w:pPr>
      <w:r w:rsidRPr="003C41F0">
        <w:rPr>
          <w:rFonts w:cs="Times New Roman"/>
          <w:sz w:val="28"/>
          <w:szCs w:val="28"/>
        </w:rPr>
        <w:t>NAME: OGOLOGO MARK-SOLOMON CHUKWUBUZOR</w:t>
      </w:r>
    </w:p>
    <w:p w:rsidR="00EE756C" w:rsidRDefault="00EE756C" w:rsidP="00EE756C">
      <w:pPr>
        <w:rPr>
          <w:rFonts w:cs="Times New Roman"/>
          <w:sz w:val="28"/>
          <w:szCs w:val="28"/>
        </w:rPr>
      </w:pPr>
      <w:r w:rsidRPr="003C41F0">
        <w:rPr>
          <w:rFonts w:cs="Times New Roman"/>
          <w:sz w:val="28"/>
          <w:szCs w:val="28"/>
        </w:rPr>
        <w:t>MATRIC NO: 19/MHS11/101</w:t>
      </w:r>
    </w:p>
    <w:p w:rsidR="00EE756C" w:rsidRPr="003C41F0" w:rsidRDefault="00EE756C" w:rsidP="00EE756C">
      <w:pPr>
        <w:rPr>
          <w:rFonts w:cs="Times New Roman"/>
          <w:sz w:val="28"/>
          <w:szCs w:val="28"/>
        </w:rPr>
      </w:pPr>
      <w:r>
        <w:rPr>
          <w:rFonts w:cs="Times New Roman"/>
          <w:sz w:val="28"/>
          <w:szCs w:val="28"/>
        </w:rPr>
        <w:t>COLLEGE: MEDICINE AND HEALTH SCIENCES</w:t>
      </w:r>
    </w:p>
    <w:p w:rsidR="00EE756C" w:rsidRDefault="00EE756C" w:rsidP="00EE756C">
      <w:pPr>
        <w:rPr>
          <w:rFonts w:cs="Times New Roman"/>
          <w:sz w:val="28"/>
          <w:szCs w:val="28"/>
        </w:rPr>
      </w:pPr>
      <w:r w:rsidRPr="003C41F0">
        <w:rPr>
          <w:rFonts w:cs="Times New Roman"/>
          <w:sz w:val="28"/>
          <w:szCs w:val="28"/>
        </w:rPr>
        <w:t>DEPARTMENT: PHARMACY</w:t>
      </w:r>
    </w:p>
    <w:p w:rsidR="00EE756C" w:rsidRPr="003C41F0" w:rsidRDefault="00EE756C" w:rsidP="00EE756C">
      <w:pPr>
        <w:rPr>
          <w:rFonts w:cs="Times New Roman"/>
          <w:sz w:val="28"/>
          <w:szCs w:val="28"/>
        </w:rPr>
      </w:pPr>
      <w:r>
        <w:rPr>
          <w:rFonts w:cs="Times New Roman"/>
          <w:sz w:val="28"/>
          <w:szCs w:val="28"/>
        </w:rPr>
        <w:t>LEVEL: 100 LEVEL</w:t>
      </w:r>
    </w:p>
    <w:p w:rsidR="00EE756C" w:rsidRDefault="00EE756C" w:rsidP="00EE756C">
      <w:pPr>
        <w:rPr>
          <w:rFonts w:cs="Times New Roman"/>
          <w:sz w:val="28"/>
          <w:szCs w:val="28"/>
        </w:rPr>
      </w:pPr>
      <w:r>
        <w:rPr>
          <w:rFonts w:cs="Times New Roman"/>
          <w:sz w:val="28"/>
          <w:szCs w:val="28"/>
        </w:rPr>
        <w:t>COURSE: BIO 102</w:t>
      </w:r>
    </w:p>
    <w:p w:rsidR="00EE756C" w:rsidRPr="005103F7" w:rsidRDefault="005103F7" w:rsidP="00EE756C">
      <w:pPr>
        <w:rPr>
          <w:rFonts w:cs="Times New Roman"/>
          <w:sz w:val="28"/>
          <w:szCs w:val="28"/>
          <w:u w:val="single"/>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5103F7">
        <w:rPr>
          <w:rFonts w:cs="Times New Roman"/>
          <w:sz w:val="28"/>
          <w:szCs w:val="28"/>
          <w:u w:val="single"/>
        </w:rPr>
        <w:t>ASSIGNMENT</w:t>
      </w:r>
    </w:p>
    <w:p w:rsidR="00EE756C" w:rsidRPr="00A7449F" w:rsidRDefault="006957C3" w:rsidP="00EE756C">
      <w:pPr>
        <w:pStyle w:val="ListParagraph"/>
        <w:numPr>
          <w:ilvl w:val="0"/>
          <w:numId w:val="1"/>
        </w:numPr>
        <w:rPr>
          <w:rFonts w:cs="Times New Roman"/>
          <w:b/>
          <w:sz w:val="28"/>
          <w:szCs w:val="28"/>
          <w:u w:val="single"/>
        </w:rPr>
      </w:pPr>
      <w:r w:rsidRPr="00A7449F">
        <w:rPr>
          <w:rFonts w:cs="Times New Roman"/>
          <w:b/>
          <w:sz w:val="28"/>
          <w:szCs w:val="28"/>
          <w:u w:val="single"/>
        </w:rPr>
        <w:t>Importance of Fungi to man</w:t>
      </w:r>
    </w:p>
    <w:p w:rsidR="006957C3" w:rsidRDefault="006957C3" w:rsidP="006957C3">
      <w:pPr>
        <w:pStyle w:val="ListParagraph"/>
        <w:rPr>
          <w:rFonts w:cs="Times New Roman"/>
          <w:sz w:val="28"/>
          <w:szCs w:val="28"/>
        </w:rPr>
      </w:pPr>
      <w:r>
        <w:rPr>
          <w:rFonts w:cs="Times New Roman"/>
          <w:sz w:val="28"/>
          <w:szCs w:val="28"/>
        </w:rPr>
        <w:t>(i). Fungi are responsible for the mediation of decay of organic matter.</w:t>
      </w:r>
    </w:p>
    <w:p w:rsidR="006957C3" w:rsidRDefault="006957C3" w:rsidP="006957C3">
      <w:pPr>
        <w:pStyle w:val="ListParagraph"/>
        <w:rPr>
          <w:rFonts w:cs="Times New Roman"/>
          <w:sz w:val="28"/>
          <w:szCs w:val="28"/>
        </w:rPr>
      </w:pPr>
      <w:r>
        <w:rPr>
          <w:rFonts w:cs="Times New Roman"/>
          <w:sz w:val="28"/>
          <w:szCs w:val="28"/>
        </w:rPr>
        <w:t>(ii). Microbes prevent the surface of the earth from being clogged-up with dead matter containing nutrients in them by returning them to various cycles.</w:t>
      </w:r>
      <w:r w:rsidR="00FE7A43">
        <w:rPr>
          <w:rFonts w:cs="Times New Roman"/>
          <w:sz w:val="28"/>
          <w:szCs w:val="28"/>
        </w:rPr>
        <w:t xml:space="preserve"> </w:t>
      </w:r>
    </w:p>
    <w:p w:rsidR="006957C3" w:rsidRDefault="006957C3" w:rsidP="006957C3">
      <w:pPr>
        <w:pStyle w:val="ListParagraph"/>
        <w:rPr>
          <w:rFonts w:cs="Times New Roman"/>
          <w:sz w:val="28"/>
          <w:szCs w:val="28"/>
        </w:rPr>
      </w:pPr>
      <w:r>
        <w:rPr>
          <w:rFonts w:cs="Times New Roman"/>
          <w:sz w:val="28"/>
          <w:szCs w:val="28"/>
        </w:rPr>
        <w:t>(iii). Mushrooms, acts as source of food as they are eaten by human societies.</w:t>
      </w:r>
    </w:p>
    <w:p w:rsidR="006957C3" w:rsidRDefault="006957C3" w:rsidP="006957C3">
      <w:pPr>
        <w:pStyle w:val="ListParagraph"/>
        <w:rPr>
          <w:rFonts w:cs="Times New Roman"/>
          <w:sz w:val="28"/>
          <w:szCs w:val="28"/>
        </w:rPr>
      </w:pPr>
      <w:r>
        <w:rPr>
          <w:rFonts w:cs="Times New Roman"/>
          <w:sz w:val="28"/>
          <w:szCs w:val="28"/>
        </w:rPr>
        <w:t xml:space="preserve">(iv). They produce important antibiotics e.g </w:t>
      </w:r>
      <w:r w:rsidRPr="00B77390">
        <w:rPr>
          <w:rFonts w:cs="Times New Roman"/>
          <w:i/>
          <w:sz w:val="28"/>
          <w:szCs w:val="28"/>
        </w:rPr>
        <w:t>Penicillium notatum</w:t>
      </w:r>
      <w:r w:rsidR="00B77390">
        <w:rPr>
          <w:rFonts w:cs="Times New Roman"/>
          <w:i/>
          <w:sz w:val="28"/>
          <w:szCs w:val="28"/>
        </w:rPr>
        <w:t xml:space="preserve">. </w:t>
      </w:r>
    </w:p>
    <w:p w:rsidR="006957C3" w:rsidRDefault="006957C3" w:rsidP="006957C3">
      <w:pPr>
        <w:pStyle w:val="ListParagraph"/>
        <w:rPr>
          <w:rFonts w:cs="Times New Roman"/>
          <w:sz w:val="28"/>
          <w:szCs w:val="28"/>
        </w:rPr>
      </w:pPr>
      <w:r>
        <w:rPr>
          <w:rFonts w:cs="Times New Roman"/>
          <w:sz w:val="28"/>
          <w:szCs w:val="28"/>
        </w:rPr>
        <w:t xml:space="preserve">(v). </w:t>
      </w:r>
      <w:r w:rsidR="00B77390">
        <w:rPr>
          <w:rFonts w:cs="Times New Roman"/>
          <w:sz w:val="28"/>
          <w:szCs w:val="28"/>
        </w:rPr>
        <w:t>Fungi</w:t>
      </w:r>
      <w:r w:rsidR="00A22918">
        <w:rPr>
          <w:rFonts w:cs="Times New Roman"/>
          <w:sz w:val="28"/>
          <w:szCs w:val="28"/>
        </w:rPr>
        <w:t xml:space="preserve"> </w:t>
      </w:r>
      <w:r w:rsidR="00B77390">
        <w:rPr>
          <w:rFonts w:cs="Times New Roman"/>
          <w:sz w:val="28"/>
          <w:szCs w:val="28"/>
        </w:rPr>
        <w:t>(yeast) are important in food industry.</w:t>
      </w:r>
    </w:p>
    <w:p w:rsidR="00B77390" w:rsidRDefault="00B77390" w:rsidP="006957C3">
      <w:pPr>
        <w:pStyle w:val="ListParagraph"/>
        <w:rPr>
          <w:rFonts w:cs="Times New Roman"/>
          <w:sz w:val="28"/>
          <w:szCs w:val="28"/>
        </w:rPr>
      </w:pPr>
      <w:r>
        <w:rPr>
          <w:rFonts w:cs="Times New Roman"/>
          <w:sz w:val="28"/>
          <w:szCs w:val="28"/>
        </w:rPr>
        <w:t>(vi). Many fungi species mediate the spoilage of wood, clothes, food, etc.</w:t>
      </w:r>
    </w:p>
    <w:p w:rsidR="00B77390" w:rsidRDefault="00B77390" w:rsidP="006957C3">
      <w:pPr>
        <w:pStyle w:val="ListParagraph"/>
        <w:rPr>
          <w:rFonts w:cs="Times New Roman"/>
          <w:sz w:val="28"/>
          <w:szCs w:val="28"/>
        </w:rPr>
      </w:pPr>
      <w:r>
        <w:rPr>
          <w:rFonts w:cs="Times New Roman"/>
          <w:sz w:val="28"/>
          <w:szCs w:val="28"/>
        </w:rPr>
        <w:t>(vii). Some fungi act as important biological control agents as regards to some pests e.g houseflies, grasshoppers, etc.</w:t>
      </w:r>
    </w:p>
    <w:p w:rsidR="00B77390" w:rsidRDefault="00B77390" w:rsidP="006957C3">
      <w:pPr>
        <w:pStyle w:val="ListParagraph"/>
        <w:rPr>
          <w:rFonts w:cs="Times New Roman"/>
          <w:sz w:val="28"/>
          <w:szCs w:val="28"/>
        </w:rPr>
      </w:pPr>
      <w:r>
        <w:rPr>
          <w:rFonts w:cs="Times New Roman"/>
          <w:sz w:val="28"/>
          <w:szCs w:val="28"/>
        </w:rPr>
        <w:t>(viii). It promotes the study of Medical and Veterinary mycology which deals with fungal skin diseases and infections in human beings and animals.</w:t>
      </w:r>
    </w:p>
    <w:p w:rsidR="00B77390" w:rsidRPr="00A7449F" w:rsidRDefault="00B77390" w:rsidP="00B77390">
      <w:pPr>
        <w:pStyle w:val="ListParagraph"/>
        <w:numPr>
          <w:ilvl w:val="0"/>
          <w:numId w:val="1"/>
        </w:numPr>
        <w:rPr>
          <w:rFonts w:cs="Times New Roman"/>
          <w:b/>
          <w:sz w:val="28"/>
          <w:szCs w:val="28"/>
          <w:u w:val="single"/>
        </w:rPr>
      </w:pPr>
      <w:r w:rsidRPr="00A7449F">
        <w:rPr>
          <w:rFonts w:cs="Times New Roman"/>
          <w:b/>
          <w:sz w:val="28"/>
          <w:szCs w:val="28"/>
          <w:u w:val="single"/>
        </w:rPr>
        <w:t>Cell structure of a Unicellular Fungus</w:t>
      </w:r>
    </w:p>
    <w:p w:rsidR="00A22918" w:rsidRDefault="00A22918" w:rsidP="00A22918">
      <w:pPr>
        <w:pStyle w:val="ListParagraph"/>
        <w:rPr>
          <w:rFonts w:cs="Times New Roman"/>
          <w:sz w:val="28"/>
          <w:szCs w:val="28"/>
        </w:rPr>
      </w:pPr>
      <w:r>
        <w:rPr>
          <w:rFonts w:cs="Times New Roman"/>
          <w:sz w:val="28"/>
          <w:szCs w:val="28"/>
        </w:rPr>
        <w:t xml:space="preserve">   </w:t>
      </w:r>
      <w:r w:rsidR="00CD2677">
        <w:rPr>
          <w:rFonts w:cs="Times New Roman"/>
          <w:sz w:val="28"/>
          <w:szCs w:val="28"/>
        </w:rPr>
        <w:t xml:space="preserve"> </w:t>
      </w:r>
      <w:r>
        <w:rPr>
          <w:rFonts w:cs="Times New Roman"/>
          <w:sz w:val="28"/>
          <w:szCs w:val="28"/>
        </w:rPr>
        <w:t xml:space="preserve">These organisms have the ability to function and exist due to presence of important cell materials. </w:t>
      </w:r>
      <w:r w:rsidR="00FE7A43">
        <w:rPr>
          <w:rFonts w:cs="Times New Roman"/>
          <w:sz w:val="28"/>
          <w:szCs w:val="28"/>
        </w:rPr>
        <w:t>These cell materials such as; mitochondria, complex system of internal membranes, etc. considering Baker</w:t>
      </w:r>
      <w:r w:rsidR="00A7449F">
        <w:rPr>
          <w:rFonts w:cs="Times New Roman"/>
          <w:sz w:val="28"/>
          <w:szCs w:val="28"/>
        </w:rPr>
        <w:t>s’</w:t>
      </w:r>
      <w:r w:rsidR="00FE7A43">
        <w:rPr>
          <w:rFonts w:cs="Times New Roman"/>
          <w:sz w:val="28"/>
          <w:szCs w:val="28"/>
        </w:rPr>
        <w:t xml:space="preserve"> yeast as a unicellular form of fungus. The cell structure is very simple, although it is one of the most advanced fungal forms due to its spore-producing structures.</w:t>
      </w:r>
      <w:r w:rsidR="00CD2677">
        <w:rPr>
          <w:rFonts w:cs="Times New Roman"/>
          <w:sz w:val="28"/>
          <w:szCs w:val="28"/>
        </w:rPr>
        <w:t xml:space="preserve"> The cells exist in diploid or haploid states and they multiply rapidly through mitotic cell divisions. The divisions which include budding (nuclear division) and division of cytoplasm in a way that a segment of the cytoplasm is smaller than others.</w:t>
      </w:r>
    </w:p>
    <w:p w:rsidR="00A7449F" w:rsidRPr="00A7449F" w:rsidRDefault="00CD2677" w:rsidP="00A7449F">
      <w:pPr>
        <w:pStyle w:val="ListParagraph"/>
        <w:rPr>
          <w:rFonts w:cs="Times New Roman"/>
          <w:sz w:val="28"/>
          <w:szCs w:val="28"/>
        </w:rPr>
      </w:pPr>
      <w:r>
        <w:rPr>
          <w:rFonts w:cs="Times New Roman"/>
          <w:sz w:val="28"/>
          <w:szCs w:val="28"/>
        </w:rPr>
        <w:lastRenderedPageBreak/>
        <w:t xml:space="preserve">   Diploid cells arise from haploid cells by process of </w:t>
      </w:r>
      <w:r w:rsidRPr="00A7449F">
        <w:rPr>
          <w:rFonts w:cs="Times New Roman"/>
          <w:i/>
          <w:sz w:val="28"/>
          <w:szCs w:val="28"/>
        </w:rPr>
        <w:t>Plasmogamy</w:t>
      </w:r>
      <w:r>
        <w:rPr>
          <w:rFonts w:cs="Times New Roman"/>
          <w:sz w:val="28"/>
          <w:szCs w:val="28"/>
        </w:rPr>
        <w:t xml:space="preserve"> and </w:t>
      </w:r>
      <w:r w:rsidRPr="00A7449F">
        <w:rPr>
          <w:rFonts w:cs="Times New Roman"/>
          <w:i/>
          <w:sz w:val="28"/>
          <w:szCs w:val="28"/>
        </w:rPr>
        <w:t>Karyogamy</w:t>
      </w:r>
      <w:r>
        <w:rPr>
          <w:rFonts w:cs="Times New Roman"/>
          <w:sz w:val="28"/>
          <w:szCs w:val="28"/>
        </w:rPr>
        <w:t>. A diploid cell may undergo meiosis under some conditions to produce 4 haploid spores-</w:t>
      </w:r>
      <w:r w:rsidRPr="00A7449F">
        <w:rPr>
          <w:rFonts w:cs="Times New Roman"/>
          <w:i/>
          <w:sz w:val="28"/>
          <w:szCs w:val="28"/>
        </w:rPr>
        <w:t>ascospores</w:t>
      </w:r>
      <w:r>
        <w:rPr>
          <w:rFonts w:cs="Times New Roman"/>
          <w:sz w:val="28"/>
          <w:szCs w:val="28"/>
        </w:rPr>
        <w:t>.</w:t>
      </w:r>
    </w:p>
    <w:p w:rsidR="00A7449F" w:rsidRDefault="005103F7" w:rsidP="00A22918">
      <w:pPr>
        <w:pStyle w:val="ListParagraph"/>
        <w:rPr>
          <w:rFonts w:cs="Times New Roman"/>
          <w:sz w:val="28"/>
          <w:szCs w:val="28"/>
        </w:rPr>
      </w:pPr>
      <w:r w:rsidRPr="005103F7">
        <w:rPr>
          <w:rFonts w:cs="Times New Roman"/>
          <w:noProof/>
          <w:sz w:val="28"/>
          <w:szCs w:val="28"/>
        </w:rPr>
        <w:drawing>
          <wp:inline distT="0" distB="0" distL="0" distR="0">
            <wp:extent cx="3200400" cy="4070382"/>
            <wp:effectExtent l="0" t="0" r="0" b="6350"/>
            <wp:docPr id="10" name="Picture 10" descr="C:\Users\sunny\Desktop\yeast-c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nny\Desktop\yeast-ce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147" cy="4150186"/>
                    </a:xfrm>
                    <a:prstGeom prst="rect">
                      <a:avLst/>
                    </a:prstGeom>
                    <a:noFill/>
                    <a:ln>
                      <a:noFill/>
                    </a:ln>
                  </pic:spPr>
                </pic:pic>
              </a:graphicData>
            </a:graphic>
          </wp:inline>
        </w:drawing>
      </w:r>
    </w:p>
    <w:p w:rsidR="009E6FC1" w:rsidRPr="00D56430" w:rsidRDefault="00A7449F" w:rsidP="00A7449F">
      <w:pPr>
        <w:pStyle w:val="ListParagraph"/>
        <w:numPr>
          <w:ilvl w:val="0"/>
          <w:numId w:val="1"/>
        </w:numPr>
        <w:rPr>
          <w:rFonts w:cs="Times New Roman"/>
          <w:b/>
          <w:sz w:val="28"/>
          <w:szCs w:val="28"/>
          <w:u w:val="single"/>
        </w:rPr>
      </w:pPr>
      <w:r w:rsidRPr="00D56430">
        <w:rPr>
          <w:rFonts w:cs="Times New Roman"/>
          <w:b/>
          <w:sz w:val="28"/>
          <w:szCs w:val="28"/>
          <w:u w:val="single"/>
        </w:rPr>
        <w:t>Sexual reproduction in a typical Filamentous form of Fungi</w:t>
      </w:r>
    </w:p>
    <w:p w:rsidR="00A7449F" w:rsidRPr="00CD0542" w:rsidRDefault="009E6FC1" w:rsidP="00CD0542">
      <w:pPr>
        <w:pStyle w:val="ListParagraph"/>
        <w:rPr>
          <w:rFonts w:cs="Times New Roman"/>
          <w:sz w:val="28"/>
          <w:szCs w:val="28"/>
        </w:rPr>
      </w:pPr>
      <w:r>
        <w:rPr>
          <w:rFonts w:cs="Times New Roman"/>
          <w:sz w:val="28"/>
          <w:szCs w:val="28"/>
        </w:rPr>
        <w:t xml:space="preserve">   Hyphae which is a filamentous form of fungi reproduces by releasing quantities of spores. It consists of three stages; Plasmogamy, Karyogamy and Meiosis. The processes are further outlined below:</w:t>
      </w:r>
      <w:r w:rsidRPr="00CD0542">
        <w:rPr>
          <w:rFonts w:cs="Times New Roman"/>
          <w:sz w:val="28"/>
          <w:szCs w:val="28"/>
        </w:rPr>
        <w:t xml:space="preserve"> </w:t>
      </w:r>
      <w:r w:rsidR="00A7449F" w:rsidRPr="00CD0542">
        <w:rPr>
          <w:rFonts w:cs="Times New Roman"/>
          <w:sz w:val="28"/>
          <w:szCs w:val="28"/>
        </w:rPr>
        <w:t xml:space="preserve"> </w:t>
      </w:r>
    </w:p>
    <w:p w:rsidR="009E6FC1" w:rsidRDefault="00A7449F" w:rsidP="00A7449F">
      <w:pPr>
        <w:pStyle w:val="ListParagraph"/>
        <w:rPr>
          <w:rFonts w:cs="Times New Roman"/>
          <w:sz w:val="28"/>
          <w:szCs w:val="28"/>
        </w:rPr>
      </w:pPr>
      <w:r>
        <w:rPr>
          <w:rFonts w:cs="Times New Roman"/>
          <w:sz w:val="28"/>
          <w:szCs w:val="28"/>
        </w:rPr>
        <w:t>(i).</w:t>
      </w:r>
      <w:r w:rsidR="00A33450">
        <w:rPr>
          <w:rFonts w:cs="Times New Roman"/>
          <w:sz w:val="28"/>
          <w:szCs w:val="28"/>
        </w:rPr>
        <w:t xml:space="preserve"> </w:t>
      </w:r>
      <w:r w:rsidR="009E6FC1">
        <w:rPr>
          <w:rFonts w:cs="Times New Roman"/>
          <w:sz w:val="28"/>
          <w:szCs w:val="28"/>
        </w:rPr>
        <w:t>It occurs between two mating hyphae growing in the same medium.</w:t>
      </w:r>
    </w:p>
    <w:p w:rsidR="009E6FC1" w:rsidRDefault="009E6FC1" w:rsidP="00A7449F">
      <w:pPr>
        <w:pStyle w:val="ListParagraph"/>
        <w:rPr>
          <w:rFonts w:cs="Times New Roman"/>
          <w:sz w:val="28"/>
          <w:szCs w:val="28"/>
        </w:rPr>
      </w:pPr>
      <w:r>
        <w:rPr>
          <w:rFonts w:cs="Times New Roman"/>
          <w:sz w:val="28"/>
          <w:szCs w:val="28"/>
        </w:rPr>
        <w:t>(ii). Chemical interactions then occur between the two mating hyphae and induces growth perpendicular to the hyphae in opposite directions.</w:t>
      </w:r>
    </w:p>
    <w:p w:rsidR="00D56430" w:rsidRDefault="009E6FC1" w:rsidP="00A7449F">
      <w:pPr>
        <w:pStyle w:val="ListParagraph"/>
        <w:rPr>
          <w:rFonts w:cs="Times New Roman"/>
          <w:sz w:val="28"/>
          <w:szCs w:val="28"/>
        </w:rPr>
      </w:pPr>
      <w:r>
        <w:rPr>
          <w:rFonts w:cs="Times New Roman"/>
          <w:sz w:val="28"/>
          <w:szCs w:val="28"/>
        </w:rPr>
        <w:t xml:space="preserve">(iii). </w:t>
      </w:r>
      <w:r w:rsidR="00D56430">
        <w:rPr>
          <w:rFonts w:cs="Times New Roman"/>
          <w:sz w:val="28"/>
          <w:szCs w:val="28"/>
        </w:rPr>
        <w:t>The growths get delimited by a wall which isolates many nuclei in what is called a Gametangium.</w:t>
      </w:r>
    </w:p>
    <w:p w:rsidR="00D56430" w:rsidRDefault="00D56430" w:rsidP="00A7449F">
      <w:pPr>
        <w:pStyle w:val="ListParagraph"/>
        <w:rPr>
          <w:rFonts w:cs="Times New Roman"/>
          <w:sz w:val="28"/>
          <w:szCs w:val="28"/>
        </w:rPr>
      </w:pPr>
      <w:r>
        <w:rPr>
          <w:rFonts w:cs="Times New Roman"/>
          <w:sz w:val="28"/>
          <w:szCs w:val="28"/>
        </w:rPr>
        <w:t>(iv). The two gamentagia fuse to form a zygote which may undergo dormancy or resting stage.</w:t>
      </w:r>
    </w:p>
    <w:p w:rsidR="00D56430" w:rsidRDefault="00D56430" w:rsidP="00D56430">
      <w:pPr>
        <w:pStyle w:val="ListParagraph"/>
        <w:rPr>
          <w:rFonts w:cs="Times New Roman"/>
          <w:sz w:val="28"/>
          <w:szCs w:val="28"/>
        </w:rPr>
      </w:pPr>
      <w:r>
        <w:rPr>
          <w:rFonts w:cs="Times New Roman"/>
          <w:sz w:val="28"/>
          <w:szCs w:val="28"/>
        </w:rPr>
        <w:t>(v). The nuclei in the zygotes join in twos and independently undergo                   meiosis.</w:t>
      </w:r>
    </w:p>
    <w:p w:rsidR="00CD0542" w:rsidRDefault="00D56430" w:rsidP="00D56430">
      <w:pPr>
        <w:pStyle w:val="ListParagraph"/>
        <w:rPr>
          <w:rFonts w:cs="Times New Roman"/>
          <w:sz w:val="28"/>
          <w:szCs w:val="28"/>
        </w:rPr>
      </w:pPr>
      <w:r>
        <w:rPr>
          <w:rFonts w:cs="Times New Roman"/>
          <w:sz w:val="28"/>
          <w:szCs w:val="28"/>
        </w:rPr>
        <w:lastRenderedPageBreak/>
        <w:t xml:space="preserve">(vi). The zygote germinates under favourable conditions to produce a fruiting which liberates the haploid spores at maturity.  </w:t>
      </w:r>
      <w:r w:rsidR="009E6FC1">
        <w:rPr>
          <w:rFonts w:cs="Times New Roman"/>
          <w:sz w:val="28"/>
          <w:szCs w:val="28"/>
        </w:rPr>
        <w:t xml:space="preserve">  </w:t>
      </w:r>
    </w:p>
    <w:p w:rsidR="00CD0542" w:rsidRPr="00D53531" w:rsidRDefault="00CD0542" w:rsidP="00CD0542">
      <w:pPr>
        <w:pStyle w:val="ListParagraph"/>
        <w:numPr>
          <w:ilvl w:val="0"/>
          <w:numId w:val="1"/>
        </w:numPr>
        <w:rPr>
          <w:rFonts w:cs="Times New Roman"/>
          <w:b/>
          <w:sz w:val="28"/>
          <w:szCs w:val="28"/>
          <w:u w:val="single"/>
        </w:rPr>
      </w:pPr>
      <w:r w:rsidRPr="00D53531">
        <w:rPr>
          <w:rFonts w:cs="Times New Roman"/>
          <w:b/>
          <w:sz w:val="28"/>
          <w:szCs w:val="28"/>
          <w:u w:val="single"/>
        </w:rPr>
        <w:t>Adaptation of Bryophytes to their environment</w:t>
      </w:r>
    </w:p>
    <w:p w:rsidR="00DF7EF6" w:rsidRDefault="00DF7EF6" w:rsidP="00CD0542">
      <w:pPr>
        <w:pStyle w:val="ListParagraph"/>
        <w:rPr>
          <w:rFonts w:cs="Times New Roman"/>
          <w:sz w:val="28"/>
          <w:szCs w:val="28"/>
        </w:rPr>
      </w:pPr>
      <w:r>
        <w:rPr>
          <w:rFonts w:cs="Times New Roman"/>
          <w:sz w:val="28"/>
          <w:szCs w:val="28"/>
        </w:rPr>
        <w:t>(i). They have def</w:t>
      </w:r>
      <w:r w:rsidR="00AB0DA6">
        <w:rPr>
          <w:rFonts w:cs="Times New Roman"/>
          <w:sz w:val="28"/>
          <w:szCs w:val="28"/>
        </w:rPr>
        <w:t>inite structures which aid in absorption of water and nutrients from the soil. The plant body is further divided into two; an aerial portion and subterranean portion. The subterranean portion is the rhizoid but is not a true root as the case of advanced land plants.</w:t>
      </w:r>
    </w:p>
    <w:p w:rsidR="00AB0DA6" w:rsidRDefault="00AB0DA6" w:rsidP="00CD0542">
      <w:pPr>
        <w:pStyle w:val="ListParagraph"/>
        <w:rPr>
          <w:rFonts w:cs="Times New Roman"/>
          <w:sz w:val="28"/>
          <w:szCs w:val="28"/>
        </w:rPr>
      </w:pPr>
      <w:r>
        <w:rPr>
          <w:rFonts w:cs="Times New Roman"/>
          <w:sz w:val="28"/>
          <w:szCs w:val="28"/>
        </w:rPr>
        <w:t>(ii). The aerial portion is exposed to the atmosphere and undergoes some modifications that prevents excessive loss of water through the body surface(</w:t>
      </w:r>
      <w:r w:rsidR="00633695">
        <w:rPr>
          <w:rFonts w:cs="Times New Roman"/>
          <w:sz w:val="28"/>
          <w:szCs w:val="28"/>
        </w:rPr>
        <w:t>desiccation</w:t>
      </w:r>
      <w:r>
        <w:rPr>
          <w:rFonts w:cs="Times New Roman"/>
          <w:sz w:val="28"/>
          <w:szCs w:val="28"/>
        </w:rPr>
        <w:t>).</w:t>
      </w:r>
    </w:p>
    <w:p w:rsidR="00D53531" w:rsidRDefault="00633695" w:rsidP="00CD0542">
      <w:pPr>
        <w:pStyle w:val="ListParagraph"/>
        <w:rPr>
          <w:rFonts w:cs="Times New Roman"/>
          <w:sz w:val="28"/>
          <w:szCs w:val="28"/>
        </w:rPr>
      </w:pPr>
      <w:r>
        <w:rPr>
          <w:rFonts w:cs="Times New Roman"/>
          <w:sz w:val="28"/>
          <w:szCs w:val="28"/>
        </w:rPr>
        <w:t xml:space="preserve">(iii). It also undergoes some other modifications which allows elimination of excess water from the plant body and aid in the exchange of gases between the internal parts of the plant and atmosphere. This results in </w:t>
      </w:r>
      <w:r w:rsidR="00D53531">
        <w:rPr>
          <w:rFonts w:cs="Times New Roman"/>
          <w:sz w:val="28"/>
          <w:szCs w:val="28"/>
        </w:rPr>
        <w:t>openings on the aerial parts of the plant.</w:t>
      </w:r>
    </w:p>
    <w:p w:rsidR="00633695" w:rsidRPr="00756C33" w:rsidRDefault="00D53531" w:rsidP="00D53531">
      <w:pPr>
        <w:pStyle w:val="ListParagraph"/>
        <w:numPr>
          <w:ilvl w:val="0"/>
          <w:numId w:val="1"/>
        </w:numPr>
        <w:rPr>
          <w:rFonts w:cs="Times New Roman"/>
          <w:b/>
          <w:sz w:val="28"/>
          <w:szCs w:val="28"/>
          <w:u w:val="single"/>
        </w:rPr>
      </w:pPr>
      <w:r w:rsidRPr="0060006A">
        <w:rPr>
          <w:rFonts w:cs="Times New Roman"/>
          <w:b/>
          <w:sz w:val="28"/>
          <w:szCs w:val="28"/>
        </w:rPr>
        <w:t xml:space="preserve">(a) </w:t>
      </w:r>
      <w:r w:rsidRPr="00756C33">
        <w:rPr>
          <w:rFonts w:cs="Times New Roman"/>
          <w:b/>
          <w:sz w:val="28"/>
          <w:szCs w:val="28"/>
          <w:u w:val="single"/>
        </w:rPr>
        <w:t>Eusteles</w:t>
      </w:r>
    </w:p>
    <w:p w:rsidR="00C136B3" w:rsidRDefault="00D53531" w:rsidP="00C136B3">
      <w:pPr>
        <w:pStyle w:val="ListParagraph"/>
        <w:rPr>
          <w:rFonts w:cs="Times New Roman"/>
          <w:sz w:val="28"/>
          <w:szCs w:val="28"/>
        </w:rPr>
      </w:pPr>
      <w:r>
        <w:rPr>
          <w:rFonts w:cs="Times New Roman"/>
          <w:sz w:val="28"/>
          <w:szCs w:val="28"/>
        </w:rPr>
        <w:t xml:space="preserve">     This is a type of </w:t>
      </w:r>
      <w:r w:rsidR="00D9297B">
        <w:rPr>
          <w:rFonts w:cs="Times New Roman"/>
          <w:sz w:val="28"/>
          <w:szCs w:val="28"/>
        </w:rPr>
        <w:t xml:space="preserve">vascular organization </w:t>
      </w:r>
      <w:r w:rsidR="00BC3422">
        <w:rPr>
          <w:rFonts w:cs="Times New Roman"/>
          <w:sz w:val="28"/>
          <w:szCs w:val="28"/>
        </w:rPr>
        <w:t>found in herbaceous dicotyledonous plants in which the vascular bundles are discrete, concentric collateral bundles of xylem and phloem.</w:t>
      </w:r>
    </w:p>
    <w:p w:rsidR="00C136B3" w:rsidRDefault="00C136B3" w:rsidP="00C136B3">
      <w:pPr>
        <w:pStyle w:val="ListParagraph"/>
        <w:rPr>
          <w:rFonts w:cs="Times New Roman"/>
          <w:sz w:val="28"/>
          <w:szCs w:val="28"/>
        </w:rPr>
      </w:pPr>
      <w:r w:rsidRPr="00C136B3">
        <w:rPr>
          <w:rFonts w:cs="Times New Roman"/>
          <w:noProof/>
          <w:sz w:val="28"/>
          <w:szCs w:val="28"/>
        </w:rPr>
        <w:drawing>
          <wp:inline distT="0" distB="0" distL="0" distR="0">
            <wp:extent cx="2510287" cy="2092400"/>
            <wp:effectExtent l="0" t="0" r="4445" b="3175"/>
            <wp:docPr id="6" name="Picture 6" descr="C:\Users\sunny\Desktop\main-qimg-0ab234e91adc957d75ebc994b9a5cd9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nny\Desktop\main-qimg-0ab234e91adc957d75ebc994b9a5cd9d-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557" cy="2106795"/>
                    </a:xfrm>
                    <a:prstGeom prst="rect">
                      <a:avLst/>
                    </a:prstGeom>
                    <a:noFill/>
                    <a:ln>
                      <a:noFill/>
                    </a:ln>
                  </pic:spPr>
                </pic:pic>
              </a:graphicData>
            </a:graphic>
          </wp:inline>
        </w:drawing>
      </w:r>
    </w:p>
    <w:p w:rsidR="00BC3422" w:rsidRPr="00C136B3" w:rsidRDefault="00BC3422" w:rsidP="00C136B3">
      <w:pPr>
        <w:pStyle w:val="ListParagraph"/>
        <w:rPr>
          <w:rFonts w:cs="Times New Roman"/>
          <w:sz w:val="28"/>
          <w:szCs w:val="28"/>
        </w:rPr>
      </w:pPr>
      <w:r w:rsidRPr="00C136B3">
        <w:rPr>
          <w:rFonts w:cs="Times New Roman"/>
          <w:b/>
          <w:sz w:val="28"/>
          <w:szCs w:val="28"/>
        </w:rPr>
        <w:t xml:space="preserve">(b) </w:t>
      </w:r>
      <w:r w:rsidRPr="00C136B3">
        <w:rPr>
          <w:rFonts w:cs="Times New Roman"/>
          <w:b/>
          <w:sz w:val="28"/>
          <w:szCs w:val="28"/>
          <w:u w:val="single"/>
        </w:rPr>
        <w:t>Atactostele</w:t>
      </w:r>
    </w:p>
    <w:p w:rsidR="00BC3422" w:rsidRDefault="00BC3422" w:rsidP="00BC3422">
      <w:pPr>
        <w:pStyle w:val="ListParagraph"/>
        <w:rPr>
          <w:rFonts w:cs="Times New Roman"/>
          <w:sz w:val="28"/>
          <w:szCs w:val="28"/>
        </w:rPr>
      </w:pPr>
      <w:r>
        <w:rPr>
          <w:rFonts w:cs="Times New Roman"/>
          <w:sz w:val="28"/>
          <w:szCs w:val="28"/>
        </w:rPr>
        <w:t xml:space="preserve">      It is a type of eustele found in grasses and many monocotyledonous plants, in which the vascular tissue in the stem exist as shattered bundles.</w:t>
      </w:r>
    </w:p>
    <w:p w:rsidR="00BC3422" w:rsidRDefault="00AE1E8B" w:rsidP="00BC3422">
      <w:pPr>
        <w:pStyle w:val="ListParagraph"/>
        <w:rPr>
          <w:rFonts w:cs="Times New Roman"/>
          <w:sz w:val="28"/>
          <w:szCs w:val="28"/>
        </w:rPr>
      </w:pPr>
      <w:r w:rsidRPr="00AE1E8B">
        <w:rPr>
          <w:rFonts w:cs="Times New Roman"/>
          <w:noProof/>
          <w:sz w:val="28"/>
          <w:szCs w:val="28"/>
        </w:rPr>
        <w:lastRenderedPageBreak/>
        <w:drawing>
          <wp:inline distT="0" distB="0" distL="0" distR="0">
            <wp:extent cx="2570672" cy="2126234"/>
            <wp:effectExtent l="0" t="0" r="1270" b="7620"/>
            <wp:docPr id="7" name="Picture 7" descr="C:\Users\sunny\Desktop\main-qimg-5d4cbf41c7e44bb9c18629f9470c313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Desktop\main-qimg-5d4cbf41c7e44bb9c18629f9470c313e-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8853" cy="2141272"/>
                    </a:xfrm>
                    <a:prstGeom prst="rect">
                      <a:avLst/>
                    </a:prstGeom>
                    <a:noFill/>
                    <a:ln>
                      <a:noFill/>
                    </a:ln>
                  </pic:spPr>
                </pic:pic>
              </a:graphicData>
            </a:graphic>
          </wp:inline>
        </w:drawing>
      </w:r>
    </w:p>
    <w:p w:rsidR="00BC3422" w:rsidRPr="00756C33" w:rsidRDefault="00BC3422" w:rsidP="00BC3422">
      <w:pPr>
        <w:pStyle w:val="ListParagraph"/>
        <w:rPr>
          <w:rFonts w:cs="Times New Roman"/>
          <w:b/>
          <w:sz w:val="28"/>
          <w:szCs w:val="28"/>
          <w:u w:val="single"/>
        </w:rPr>
      </w:pPr>
      <w:r w:rsidRPr="0060006A">
        <w:rPr>
          <w:rFonts w:cs="Times New Roman"/>
          <w:b/>
          <w:sz w:val="28"/>
          <w:szCs w:val="28"/>
        </w:rPr>
        <w:t xml:space="preserve">(c) </w:t>
      </w:r>
      <w:r w:rsidRPr="00756C33">
        <w:rPr>
          <w:rFonts w:cs="Times New Roman"/>
          <w:b/>
          <w:sz w:val="28"/>
          <w:szCs w:val="28"/>
          <w:u w:val="single"/>
        </w:rPr>
        <w:t>Siphonostele</w:t>
      </w:r>
    </w:p>
    <w:p w:rsidR="00BC3422" w:rsidRDefault="00BC3422" w:rsidP="00BC3422">
      <w:pPr>
        <w:pStyle w:val="ListParagraph"/>
        <w:rPr>
          <w:rFonts w:cs="Times New Roman"/>
          <w:sz w:val="28"/>
          <w:szCs w:val="28"/>
        </w:rPr>
      </w:pPr>
      <w:r>
        <w:rPr>
          <w:rFonts w:cs="Times New Roman"/>
          <w:sz w:val="28"/>
          <w:szCs w:val="28"/>
        </w:rPr>
        <w:t xml:space="preserve">      </w:t>
      </w:r>
      <w:r w:rsidR="00C11548">
        <w:rPr>
          <w:rFonts w:cs="Times New Roman"/>
          <w:sz w:val="28"/>
          <w:szCs w:val="28"/>
        </w:rPr>
        <w:t>This occurs in more advanced vascular systems e.g stems of ferns and higher vascular plants. It is a stele in which the vascular tissue is in the form of a cylinder enclosing a parenchymatous pith.</w:t>
      </w:r>
    </w:p>
    <w:p w:rsidR="00C11548" w:rsidRDefault="005C2B4E" w:rsidP="00BC3422">
      <w:pPr>
        <w:pStyle w:val="ListParagraph"/>
        <w:rPr>
          <w:rFonts w:cs="Times New Roman"/>
          <w:sz w:val="28"/>
          <w:szCs w:val="28"/>
        </w:rPr>
      </w:pPr>
      <w:r w:rsidRPr="005C2B4E">
        <w:rPr>
          <w:rFonts w:cs="Times New Roman"/>
          <w:noProof/>
          <w:sz w:val="28"/>
          <w:szCs w:val="28"/>
        </w:rPr>
        <w:drawing>
          <wp:inline distT="0" distB="0" distL="0" distR="0">
            <wp:extent cx="3614468" cy="2228778"/>
            <wp:effectExtent l="0" t="0" r="5080" b="635"/>
            <wp:docPr id="8" name="Picture 8" descr="C:\Users\sunny\Desktop\clip_image0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nny\Desktop\clip_image006-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849" cy="2240729"/>
                    </a:xfrm>
                    <a:prstGeom prst="rect">
                      <a:avLst/>
                    </a:prstGeom>
                    <a:noFill/>
                    <a:ln>
                      <a:noFill/>
                    </a:ln>
                  </pic:spPr>
                </pic:pic>
              </a:graphicData>
            </a:graphic>
          </wp:inline>
        </w:drawing>
      </w:r>
    </w:p>
    <w:p w:rsidR="00C11548" w:rsidRPr="00756C33" w:rsidRDefault="00C11548" w:rsidP="00BC3422">
      <w:pPr>
        <w:pStyle w:val="ListParagraph"/>
        <w:rPr>
          <w:rFonts w:cs="Times New Roman"/>
          <w:b/>
          <w:sz w:val="28"/>
          <w:szCs w:val="28"/>
          <w:u w:val="single"/>
        </w:rPr>
      </w:pPr>
      <w:r w:rsidRPr="0060006A">
        <w:rPr>
          <w:rFonts w:cs="Times New Roman"/>
          <w:b/>
          <w:sz w:val="28"/>
          <w:szCs w:val="28"/>
        </w:rPr>
        <w:t xml:space="preserve">(d) </w:t>
      </w:r>
      <w:r w:rsidRPr="00756C33">
        <w:rPr>
          <w:rFonts w:cs="Times New Roman"/>
          <w:b/>
          <w:sz w:val="28"/>
          <w:szCs w:val="28"/>
          <w:u w:val="single"/>
        </w:rPr>
        <w:t>Dictyostele</w:t>
      </w:r>
    </w:p>
    <w:p w:rsidR="00C11548" w:rsidRDefault="00C11548" w:rsidP="00BC3422">
      <w:pPr>
        <w:pStyle w:val="ListParagraph"/>
        <w:rPr>
          <w:rFonts w:cs="Times New Roman"/>
          <w:sz w:val="28"/>
          <w:szCs w:val="28"/>
        </w:rPr>
      </w:pPr>
      <w:r>
        <w:rPr>
          <w:rFonts w:cs="Times New Roman"/>
          <w:sz w:val="28"/>
          <w:szCs w:val="28"/>
        </w:rPr>
        <w:t xml:space="preserve">      This is in a siphonostele where vascular supply to leaves is associated with leaf gaps and the conducting cylinder is a conducting one.</w:t>
      </w:r>
    </w:p>
    <w:p w:rsidR="00C11548" w:rsidRDefault="003F46EC" w:rsidP="00BC3422">
      <w:pPr>
        <w:pStyle w:val="ListParagraph"/>
        <w:rPr>
          <w:rFonts w:cs="Times New Roman"/>
          <w:sz w:val="28"/>
          <w:szCs w:val="28"/>
        </w:rPr>
      </w:pPr>
      <w:r w:rsidRPr="003F46EC">
        <w:rPr>
          <w:rFonts w:cs="Times New Roman"/>
          <w:noProof/>
          <w:sz w:val="28"/>
          <w:szCs w:val="28"/>
        </w:rPr>
        <w:drawing>
          <wp:inline distT="0" distB="0" distL="0" distR="0">
            <wp:extent cx="3380682" cy="2191109"/>
            <wp:effectExtent l="0" t="0" r="0" b="0"/>
            <wp:docPr id="9" name="Picture 9" descr="C:\Users\sunny\Desktop\clip_image010_thum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nny\Desktop\clip_image010_thumb-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357" cy="2202565"/>
                    </a:xfrm>
                    <a:prstGeom prst="rect">
                      <a:avLst/>
                    </a:prstGeom>
                    <a:noFill/>
                    <a:ln>
                      <a:noFill/>
                    </a:ln>
                  </pic:spPr>
                </pic:pic>
              </a:graphicData>
            </a:graphic>
          </wp:inline>
        </w:drawing>
      </w:r>
    </w:p>
    <w:p w:rsidR="00C11548" w:rsidRPr="00756C33" w:rsidRDefault="00C11548" w:rsidP="00C11548">
      <w:pPr>
        <w:pStyle w:val="ListParagraph"/>
        <w:numPr>
          <w:ilvl w:val="0"/>
          <w:numId w:val="1"/>
        </w:numPr>
        <w:rPr>
          <w:rFonts w:cs="Times New Roman"/>
          <w:b/>
          <w:sz w:val="28"/>
          <w:szCs w:val="28"/>
          <w:u w:val="single"/>
        </w:rPr>
      </w:pPr>
      <w:r w:rsidRPr="00756C33">
        <w:rPr>
          <w:rFonts w:cs="Times New Roman"/>
          <w:b/>
          <w:sz w:val="28"/>
          <w:szCs w:val="28"/>
          <w:u w:val="single"/>
        </w:rPr>
        <w:lastRenderedPageBreak/>
        <w:t>Life cycle of a primitive vascular plant</w:t>
      </w:r>
    </w:p>
    <w:p w:rsidR="00842B4E" w:rsidRPr="00756C33" w:rsidRDefault="00756C33" w:rsidP="00C11548">
      <w:pPr>
        <w:pStyle w:val="ListParagraph"/>
        <w:rPr>
          <w:rFonts w:cs="Times New Roman"/>
          <w:sz w:val="28"/>
          <w:szCs w:val="28"/>
          <w:u w:val="single"/>
        </w:rPr>
      </w:pPr>
      <w:r>
        <w:rPr>
          <w:rFonts w:cs="Times New Roman"/>
          <w:sz w:val="28"/>
          <w:szCs w:val="28"/>
        </w:rPr>
        <w:t xml:space="preserve"> </w:t>
      </w:r>
      <w:r w:rsidR="00842B4E" w:rsidRPr="00756C33">
        <w:rPr>
          <w:rFonts w:cs="Times New Roman"/>
          <w:sz w:val="28"/>
          <w:szCs w:val="28"/>
          <w:u w:val="single"/>
        </w:rPr>
        <w:t>Life cycle of a Fern</w:t>
      </w:r>
    </w:p>
    <w:p w:rsidR="00842B4E" w:rsidRDefault="00842B4E" w:rsidP="00C11548">
      <w:pPr>
        <w:pStyle w:val="ListParagraph"/>
        <w:rPr>
          <w:rFonts w:cs="Times New Roman"/>
          <w:sz w:val="28"/>
          <w:szCs w:val="28"/>
        </w:rPr>
      </w:pPr>
      <w:r>
        <w:rPr>
          <w:rFonts w:cs="Times New Roman"/>
          <w:sz w:val="28"/>
          <w:szCs w:val="28"/>
        </w:rPr>
        <w:t xml:space="preserve"> The life cycle has two different stages; (i). Sporophyte, which releases spores, and (ii) Gametophyte, which releases gametes. Gametophyte plants are haploid and sporophyte plants are diploid. This type of life cycle is called Alternation of generations. </w:t>
      </w:r>
    </w:p>
    <w:p w:rsidR="00842B4E" w:rsidRDefault="00842B4E" w:rsidP="00C11548">
      <w:pPr>
        <w:pStyle w:val="ListParagraph"/>
        <w:rPr>
          <w:rFonts w:cs="Times New Roman"/>
          <w:sz w:val="28"/>
          <w:szCs w:val="28"/>
        </w:rPr>
      </w:pPr>
      <w:r>
        <w:rPr>
          <w:rFonts w:cs="Times New Roman"/>
          <w:sz w:val="28"/>
          <w:szCs w:val="28"/>
        </w:rPr>
        <w:t>The diagram below explains the life cycle;</w:t>
      </w:r>
    </w:p>
    <w:p w:rsidR="0060006A" w:rsidRDefault="0060006A" w:rsidP="00C11548">
      <w:pPr>
        <w:pStyle w:val="ListParagraph"/>
        <w:rPr>
          <w:rFonts w:cs="Times New Roman"/>
          <w:sz w:val="28"/>
          <w:szCs w:val="28"/>
        </w:rPr>
      </w:pPr>
      <w:r>
        <w:rPr>
          <w:noProof/>
        </w:rPr>
        <w:drawing>
          <wp:inline distT="0" distB="0" distL="0" distR="0" wp14:anchorId="0C1001D3" wp14:editId="5D22A1A4">
            <wp:extent cx="5607170" cy="4477109"/>
            <wp:effectExtent l="0" t="0" r="0" b="0"/>
            <wp:docPr id="1030" name="Picture 13"/>
            <wp:cNvGraphicFramePr/>
            <a:graphic xmlns:a="http://schemas.openxmlformats.org/drawingml/2006/main">
              <a:graphicData uri="http://schemas.openxmlformats.org/drawingml/2006/picture">
                <pic:pic xmlns:pic="http://schemas.openxmlformats.org/drawingml/2006/picture">
                  <pic:nvPicPr>
                    <pic:cNvPr id="1030" name="Picture 13"/>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5636623" cy="4500626"/>
                    </a:xfrm>
                    <a:prstGeom prst="rect">
                      <a:avLst/>
                    </a:prstGeom>
                  </pic:spPr>
                </pic:pic>
              </a:graphicData>
            </a:graphic>
          </wp:inline>
        </w:drawing>
      </w:r>
      <w:bookmarkStart w:id="0" w:name="_GoBack"/>
      <w:bookmarkEnd w:id="0"/>
    </w:p>
    <w:p w:rsidR="00D53531" w:rsidRPr="00BC3422" w:rsidRDefault="00D53531" w:rsidP="00BC3422">
      <w:pPr>
        <w:pStyle w:val="ListParagraph"/>
        <w:rPr>
          <w:rFonts w:cs="Times New Roman"/>
          <w:sz w:val="28"/>
          <w:szCs w:val="28"/>
        </w:rPr>
      </w:pPr>
    </w:p>
    <w:p w:rsidR="00AB0DA6" w:rsidRPr="002B7555" w:rsidRDefault="00AB0DA6" w:rsidP="002B7555">
      <w:pPr>
        <w:rPr>
          <w:rFonts w:cs="Times New Roman"/>
          <w:sz w:val="28"/>
          <w:szCs w:val="28"/>
        </w:rPr>
      </w:pPr>
    </w:p>
    <w:p w:rsidR="0060006A" w:rsidRPr="0060006A" w:rsidRDefault="0060006A" w:rsidP="0060006A">
      <w:pPr>
        <w:pStyle w:val="ListParagraph"/>
        <w:rPr>
          <w:rFonts w:cs="Times New Roman"/>
          <w:sz w:val="28"/>
          <w:szCs w:val="28"/>
        </w:rPr>
      </w:pPr>
      <w:r>
        <w:rPr>
          <w:rFonts w:cs="Times New Roman"/>
          <w:sz w:val="28"/>
          <w:szCs w:val="28"/>
        </w:rPr>
        <w:t xml:space="preserve">  </w:t>
      </w:r>
    </w:p>
    <w:sectPr w:rsidR="0060006A" w:rsidRPr="0060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48D"/>
    <w:multiLevelType w:val="hybridMultilevel"/>
    <w:tmpl w:val="37EE2C04"/>
    <w:lvl w:ilvl="0" w:tplc="F56A6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D6F65"/>
    <w:multiLevelType w:val="hybridMultilevel"/>
    <w:tmpl w:val="F100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C"/>
    <w:rsid w:val="002B7555"/>
    <w:rsid w:val="00301883"/>
    <w:rsid w:val="003F46EC"/>
    <w:rsid w:val="00433306"/>
    <w:rsid w:val="005103F7"/>
    <w:rsid w:val="005C2B4E"/>
    <w:rsid w:val="005C68B1"/>
    <w:rsid w:val="0060006A"/>
    <w:rsid w:val="00633695"/>
    <w:rsid w:val="006957C3"/>
    <w:rsid w:val="006E5B9A"/>
    <w:rsid w:val="00756C33"/>
    <w:rsid w:val="00842B4E"/>
    <w:rsid w:val="009E6FC1"/>
    <w:rsid w:val="00A22918"/>
    <w:rsid w:val="00A33450"/>
    <w:rsid w:val="00A7449F"/>
    <w:rsid w:val="00AB0DA6"/>
    <w:rsid w:val="00AE1E8B"/>
    <w:rsid w:val="00B77390"/>
    <w:rsid w:val="00BC3422"/>
    <w:rsid w:val="00BC34D5"/>
    <w:rsid w:val="00C11548"/>
    <w:rsid w:val="00C136B3"/>
    <w:rsid w:val="00CD0542"/>
    <w:rsid w:val="00CD2677"/>
    <w:rsid w:val="00D53531"/>
    <w:rsid w:val="00D56430"/>
    <w:rsid w:val="00D9297B"/>
    <w:rsid w:val="00DF7EF6"/>
    <w:rsid w:val="00EE756C"/>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E252-709C-4B0E-91BE-2483EAB6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8</cp:revision>
  <dcterms:created xsi:type="dcterms:W3CDTF">2020-05-09T07:01:00Z</dcterms:created>
  <dcterms:modified xsi:type="dcterms:W3CDTF">2020-05-10T03:47:00Z</dcterms:modified>
</cp:coreProperties>
</file>